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AED" w:rsidRDefault="00CC6AED" w:rsidP="00CC6AED">
      <w:pPr>
        <w:rPr>
          <w:rFonts w:eastAsia="Times New Roman"/>
        </w:rPr>
      </w:pPr>
      <w:r>
        <w:rPr>
          <w:rFonts w:eastAsia="Times New Roman"/>
        </w:rPr>
        <w:t>I have a question about the NTP proposal:</w:t>
      </w:r>
    </w:p>
    <w:p w:rsidR="00CC6AED" w:rsidRDefault="00CC6AED" w:rsidP="00CC6AED">
      <w:pPr>
        <w:numPr>
          <w:ilvl w:val="0"/>
          <w:numId w:val="1"/>
        </w:numPr>
        <w:spacing w:before="100" w:beforeAutospacing="1" w:after="100" w:afterAutospacing="1"/>
      </w:pPr>
      <w:r>
        <w:t>There appears to be an inconsistency between Application Note 35 in NDcPP and FCS_NTP_EXT.1.4 of the proposed requirement.</w:t>
      </w:r>
    </w:p>
    <w:p w:rsidR="00CC6AED" w:rsidRDefault="00CC6AED" w:rsidP="00CC6AED">
      <w:pPr>
        <w:spacing w:before="100" w:beforeAutospacing="1" w:after="100" w:afterAutospacing="1"/>
        <w:ind w:left="720"/>
      </w:pPr>
      <w:r>
        <w:t>The NTP proposal for FCS_NTP_EXT.1.4 states:</w:t>
      </w:r>
    </w:p>
    <w:p w:rsidR="00CC6AED" w:rsidRDefault="00CC6AED" w:rsidP="00CC6AED">
      <w:pPr>
        <w:spacing w:before="100" w:beforeAutospacing="1" w:after="100" w:afterAutospacing="1"/>
        <w:ind w:left="720"/>
      </w:pPr>
      <w:r>
        <w:t>   "</w:t>
      </w:r>
      <w:r>
        <w:rPr>
          <w:rStyle w:val="Emphasis"/>
        </w:rPr>
        <w:t xml:space="preserve">The TSF shall support configuration of </w:t>
      </w:r>
      <w:r>
        <w:rPr>
          <w:rStyle w:val="Strong"/>
          <w:i/>
          <w:iCs/>
        </w:rPr>
        <w:t>at least three (3) NTP time sources</w:t>
      </w:r>
      <w:r>
        <w:t xml:space="preserve">".  </w:t>
      </w:r>
    </w:p>
    <w:p w:rsidR="00CC6AED" w:rsidRDefault="00CC6AED" w:rsidP="00CC6AED">
      <w:pPr>
        <w:spacing w:before="100" w:beforeAutospacing="1" w:after="100" w:afterAutospacing="1"/>
        <w:ind w:left="720"/>
      </w:pPr>
      <w:r>
        <w:t xml:space="preserve">This reads as though the intention is to mandate the use of a minimum of </w:t>
      </w:r>
      <w:proofErr w:type="gramStart"/>
      <w:r>
        <w:t>3</w:t>
      </w:r>
      <w:proofErr w:type="gramEnd"/>
      <w:r>
        <w:t xml:space="preserve"> NTP time sources.  However, NDcPP Application Note 35 (para 1) states: </w:t>
      </w:r>
    </w:p>
    <w:p w:rsidR="00CC6AED" w:rsidRDefault="00CC6AED" w:rsidP="00CC6AED">
      <w:pPr>
        <w:spacing w:before="100" w:beforeAutospacing="1" w:after="100" w:afterAutospacing="1"/>
        <w:ind w:left="720"/>
      </w:pPr>
      <w:r>
        <w:t>   "</w:t>
      </w:r>
      <w:r>
        <w:rPr>
          <w:rStyle w:val="Emphasis"/>
        </w:rPr>
        <w:t xml:space="preserve">The TOE depends on external time and date information, either provided manually by the Security Administrator or through the use of </w:t>
      </w:r>
      <w:r>
        <w:rPr>
          <w:rStyle w:val="Strong"/>
          <w:i/>
          <w:iCs/>
        </w:rPr>
        <w:t>one or more</w:t>
      </w:r>
      <w:r>
        <w:rPr>
          <w:rStyle w:val="Emphasis"/>
        </w:rPr>
        <w:t xml:space="preserve"> external time sources like NTP servers</w:t>
      </w:r>
      <w:r>
        <w:t>".</w:t>
      </w:r>
    </w:p>
    <w:p w:rsidR="00CC6AED" w:rsidRDefault="00CC6AED" w:rsidP="00CC6AED">
      <w:pPr>
        <w:spacing w:before="100" w:beforeAutospacing="1" w:after="100" w:afterAutospacing="1"/>
        <w:ind w:left="720"/>
      </w:pPr>
      <w:r>
        <w:t>Is it the subgroup's intention that Application Note 35 should be updated to state "</w:t>
      </w:r>
      <w:r>
        <w:rPr>
          <w:rStyle w:val="Emphasis"/>
        </w:rPr>
        <w:t xml:space="preserve">The TOE depends on external time and date information, either provided manually by the Security Administrator or through the use of </w:t>
      </w:r>
      <w:r>
        <w:rPr>
          <w:rStyle w:val="Emphasis"/>
          <w:strike/>
          <w:color w:val="E74C3C"/>
        </w:rPr>
        <w:t>one</w:t>
      </w:r>
      <w:r>
        <w:rPr>
          <w:rStyle w:val="Emphasis"/>
        </w:rPr>
        <w:t xml:space="preserve"> </w:t>
      </w:r>
      <w:r>
        <w:rPr>
          <w:rStyle w:val="Emphasis"/>
          <w:color w:val="E74C3C"/>
        </w:rPr>
        <w:t>three</w:t>
      </w:r>
      <w:r>
        <w:rPr>
          <w:rStyle w:val="Emphasis"/>
        </w:rPr>
        <w:t xml:space="preserve"> or more external time sources like NTP servers</w:t>
      </w:r>
      <w:proofErr w:type="gramStart"/>
      <w:r>
        <w:t>" ?</w:t>
      </w:r>
      <w:proofErr w:type="gramEnd"/>
    </w:p>
    <w:p w:rsidR="003015DE" w:rsidRDefault="00CC6AED">
      <w:bookmarkStart w:id="0" w:name="_GoBack"/>
      <w:bookmarkEnd w:id="0"/>
    </w:p>
    <w:sectPr w:rsidR="00301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849B3"/>
    <w:multiLevelType w:val="multilevel"/>
    <w:tmpl w:val="5BBC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ED"/>
    <w:rsid w:val="00486F70"/>
    <w:rsid w:val="0086195B"/>
    <w:rsid w:val="00CC6AED"/>
    <w:rsid w:val="00D346EF"/>
    <w:rsid w:val="00E2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C9C332-8FB8-4DE2-9014-EE73CB40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AE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C6AED"/>
    <w:rPr>
      <w:i/>
      <w:iCs/>
    </w:rPr>
  </w:style>
  <w:style w:type="character" w:styleId="Strong">
    <w:name w:val="Strong"/>
    <w:basedOn w:val="DefaultParagraphFont"/>
    <w:uiPriority w:val="22"/>
    <w:qFormat/>
    <w:rsid w:val="00CC6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8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Systems, Inc.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tediaz@cisco.com</dc:creator>
  <cp:keywords/>
  <dc:description/>
  <cp:lastModifiedBy>tediaz@cisco.com</cp:lastModifiedBy>
  <cp:revision>1</cp:revision>
  <dcterms:created xsi:type="dcterms:W3CDTF">2017-10-05T23:23:00Z</dcterms:created>
  <dcterms:modified xsi:type="dcterms:W3CDTF">2017-10-05T23:25:00Z</dcterms:modified>
</cp:coreProperties>
</file>